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BB" w:rsidRPr="00DB52BB" w:rsidRDefault="00DB52BB" w:rsidP="00DB52BB">
      <w:pPr>
        <w:jc w:val="center"/>
        <w:rPr>
          <w:rFonts w:ascii="AngsanaUPC" w:hAnsi="AngsanaUPC" w:cs="AngsanaUPC"/>
          <w:b/>
          <w:bCs/>
          <w:noProof/>
          <w:sz w:val="36"/>
          <w:szCs w:val="36"/>
          <w:cs/>
        </w:rPr>
      </w:pPr>
      <w:r w:rsidRPr="00DB52BB">
        <w:rPr>
          <w:rFonts w:ascii="AngsanaUPC" w:hAnsi="AngsanaUPC" w:cs="AngsanaUPC"/>
          <w:b/>
          <w:bCs/>
          <w:noProof/>
          <w:sz w:val="36"/>
          <w:szCs w:val="36"/>
          <w:cs/>
        </w:rPr>
        <w:t>ประชาพันธ์การชำระภาษีประจำปี 2557</w:t>
      </w:r>
    </w:p>
    <w:p w:rsidR="00DB52BB" w:rsidRDefault="00DB52BB">
      <w:pPr>
        <w:rPr>
          <w:noProof/>
        </w:rPr>
      </w:pPr>
    </w:p>
    <w:p w:rsidR="00133FA2" w:rsidRDefault="00521B7E">
      <w:r>
        <w:rPr>
          <w:noProof/>
        </w:rPr>
        <w:drawing>
          <wp:inline distT="0" distB="0" distL="0" distR="0">
            <wp:extent cx="5731510" cy="4298950"/>
            <wp:effectExtent l="19050" t="0" r="2540" b="0"/>
            <wp:docPr id="1" name="รูปภาพ 0" descr="20140709_153409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09_153409_resiz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FA2" w:rsidSect="00133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21B7E"/>
    <w:rsid w:val="00133FA2"/>
    <w:rsid w:val="00521B7E"/>
    <w:rsid w:val="00C7560F"/>
    <w:rsid w:val="00DB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1B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itnet</dc:creator>
  <cp:lastModifiedBy>itnet</cp:lastModifiedBy>
  <cp:revision>2</cp:revision>
  <dcterms:created xsi:type="dcterms:W3CDTF">2015-05-23T06:41:00Z</dcterms:created>
  <dcterms:modified xsi:type="dcterms:W3CDTF">2015-05-23T06:43:00Z</dcterms:modified>
</cp:coreProperties>
</file>