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57" w:rsidRPr="00B7617F" w:rsidRDefault="000C5557" w:rsidP="000C5557">
      <w:pPr>
        <w:jc w:val="center"/>
      </w:pPr>
      <w:r w:rsidRPr="00B35BE5">
        <w:rPr>
          <w:rFonts w:ascii="TH SarabunPSK" w:hAnsi="TH SarabunPSK" w:cs="TH SarabunPSK"/>
          <w:sz w:val="32"/>
          <w:szCs w:val="32"/>
        </w:rPr>
        <w:object w:dxaOrig="2001" w:dyaOrig="2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99pt" o:ole="" fillcolor="window">
            <v:imagedata r:id="rId6" o:title=""/>
          </v:shape>
          <o:OLEObject Type="Embed" ProgID="Word.Picture.8" ShapeID="_x0000_i1025" DrawAspect="Content" ObjectID="_1480174000" r:id="rId7"/>
        </w:object>
      </w:r>
    </w:p>
    <w:p w:rsidR="000C5557" w:rsidRPr="00F94622" w:rsidRDefault="000C5557" w:rsidP="000C55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4622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ประกาศองค์การบริหารส่วนตำบลสองแพรก</w:t>
      </w:r>
    </w:p>
    <w:p w:rsidR="000C5557" w:rsidRPr="00F94622" w:rsidRDefault="000C5557" w:rsidP="000C55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622">
        <w:rPr>
          <w:rFonts w:ascii="TH SarabunPSK" w:hAnsi="TH SarabunPSK" w:cs="TH SarabunPSK"/>
          <w:b/>
          <w:bCs/>
          <w:sz w:val="36"/>
          <w:szCs w:val="36"/>
          <w:cs/>
        </w:rPr>
        <w:t>เรื่อง  ประกาศใช้แผนการดำเนินงาน ประจำปีงบประมาณ ๒๕๕</w:t>
      </w:r>
      <w:r w:rsidR="009727E8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p w:rsidR="000C5557" w:rsidRDefault="000C5557" w:rsidP="000C5557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p w:rsidR="000C5557" w:rsidRPr="005431A9" w:rsidRDefault="000C5557" w:rsidP="000C5557">
      <w:pPr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อาศัยอำนาจตามความในข้อ ๒๖ (๒)  แห่งระเบียบกระทรวงมหาดไทย  ว่าด้วยการจัดทำแผนพัฒนาขององค์กรปกครองส่วนท้องถิ่น พ.ศ. ๒๕๔๘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5431A9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ที่ประชุมคณะกรรมการพัฒนา</w:t>
      </w:r>
      <w:r w:rsidRPr="005431A9">
        <w:rPr>
          <w:rFonts w:ascii="TH SarabunPSK" w:hAnsi="TH SarabunPSK" w:cs="TH SarabunPSK" w:hint="cs"/>
          <w:spacing w:val="-20"/>
          <w:sz w:val="32"/>
          <w:szCs w:val="32"/>
          <w:cs/>
        </w:rPr>
        <w:t>องค์การบริหารส่วนตำบล</w:t>
      </w:r>
      <w:r w:rsidRPr="005431A9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 w:rsidRPr="005431A9">
        <w:rPr>
          <w:rFonts w:ascii="TH SarabunPSK" w:hAnsi="TH SarabunPSK" w:cs="TH SarabunPSK" w:hint="cs"/>
          <w:spacing w:val="-20"/>
          <w:sz w:val="32"/>
          <w:szCs w:val="32"/>
          <w:cs/>
        </w:rPr>
        <w:t>ได้พิจารณาให้ความเห็นชอบร่างแผนกา</w:t>
      </w:r>
      <w:r w:rsidR="009727E8">
        <w:rPr>
          <w:rFonts w:ascii="TH SarabunPSK" w:hAnsi="TH SarabunPSK" w:cs="TH SarabunPSK" w:hint="cs"/>
          <w:spacing w:val="-20"/>
          <w:sz w:val="32"/>
          <w:szCs w:val="32"/>
          <w:cs/>
        </w:rPr>
        <w:t>รดำเนินงาน  ประจำปีงบประมาณ ๒๕๕๘</w:t>
      </w:r>
    </w:p>
    <w:p w:rsidR="000C5557" w:rsidRDefault="000C5557" w:rsidP="000C55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องค์การบริหารส่วนตำบลสองแพรก  จึงขอประกาศใช้แผนก</w:t>
      </w:r>
      <w:r w:rsidR="00B215E5">
        <w:rPr>
          <w:rFonts w:ascii="TH SarabunPSK" w:hAnsi="TH SarabunPSK" w:cs="TH SarabunPSK" w:hint="cs"/>
          <w:sz w:val="32"/>
          <w:szCs w:val="32"/>
          <w:cs/>
        </w:rPr>
        <w:t xml:space="preserve">ารดำเนินงาน </w:t>
      </w:r>
      <w:r w:rsidR="009727E8"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เพื่อเป็นแนวทางในการพัฒนาองค์การบริหารส่วนตำบลสองแพรก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15E5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0C5557" w:rsidRDefault="000C5557" w:rsidP="000C555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C5557" w:rsidRDefault="00B215E5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</w:t>
      </w:r>
      <w:r w:rsidR="005431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36C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="00134B98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02336C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727E8">
        <w:rPr>
          <w:rFonts w:ascii="TH SarabunPSK" w:hAnsi="TH SarabunPSK" w:cs="TH SarabunPSK" w:hint="cs"/>
          <w:sz w:val="32"/>
          <w:szCs w:val="32"/>
          <w:cs/>
        </w:rPr>
        <w:t xml:space="preserve"> พ.ศ. ๒๕๕๗</w:t>
      </w: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</w:p>
    <w:p w:rsidR="000C5557" w:rsidRDefault="005431A9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55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7BEA">
        <w:rPr>
          <w:rFonts w:ascii="TH SarabunPSK" w:hAnsi="TH SarabunPSK" w:cs="TH SarabunPSK" w:hint="cs"/>
          <w:sz w:val="32"/>
          <w:szCs w:val="32"/>
          <w:cs/>
        </w:rPr>
        <w:tab/>
      </w:r>
      <w:r w:rsidR="001B7BEA">
        <w:rPr>
          <w:rFonts w:ascii="TH SarabunPSK" w:hAnsi="TH SarabunPSK" w:cs="TH SarabunPSK" w:hint="cs"/>
          <w:sz w:val="32"/>
          <w:szCs w:val="32"/>
          <w:cs/>
        </w:rPr>
        <w:tab/>
      </w:r>
      <w:r w:rsidR="001B7BE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C55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BEA">
        <w:rPr>
          <w:rFonts w:ascii="TH SarabunPSK" w:hAnsi="TH SarabunPSK" w:cs="TH SarabunPSK" w:hint="cs"/>
          <w:sz w:val="32"/>
          <w:szCs w:val="32"/>
          <w:cs/>
        </w:rPr>
        <w:t>สำเริง  อุณห์ไวทยะ</w:t>
      </w: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B215E5">
        <w:rPr>
          <w:rFonts w:ascii="TH SarabunPSK" w:hAnsi="TH SarabunPSK" w:cs="TH SarabunPSK" w:hint="cs"/>
          <w:sz w:val="32"/>
          <w:szCs w:val="32"/>
          <w:cs/>
        </w:rPr>
        <w:t>สำเริง  อุณห์ไวทยะ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C5557" w:rsidRDefault="00B215E5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C5557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นายกองค์การบริหารส่วนตำบลสองแพรก</w:t>
      </w:r>
    </w:p>
    <w:p w:rsidR="002C26F9" w:rsidRDefault="002C26F9" w:rsidP="000C5557">
      <w:pPr>
        <w:rPr>
          <w:rFonts w:ascii="TH SarabunPSK" w:hAnsi="TH SarabunPSK" w:cs="TH SarabunPSK"/>
          <w:sz w:val="32"/>
          <w:szCs w:val="32"/>
        </w:rPr>
      </w:pPr>
    </w:p>
    <w:p w:rsidR="002C26F9" w:rsidRDefault="002C26F9" w:rsidP="000C5557">
      <w:pPr>
        <w:rPr>
          <w:rFonts w:ascii="TH SarabunPSK" w:hAnsi="TH SarabunPSK" w:cs="TH SarabunPSK"/>
          <w:sz w:val="32"/>
          <w:szCs w:val="32"/>
        </w:rPr>
      </w:pPr>
    </w:p>
    <w:p w:rsidR="002C26F9" w:rsidRDefault="002C26F9" w:rsidP="000C5557">
      <w:pPr>
        <w:rPr>
          <w:rFonts w:ascii="TH SarabunPSK" w:hAnsi="TH SarabunPSK" w:cs="TH SarabunPSK"/>
          <w:sz w:val="32"/>
          <w:szCs w:val="32"/>
        </w:rPr>
      </w:pPr>
    </w:p>
    <w:p w:rsidR="002C26F9" w:rsidRDefault="002C26F9" w:rsidP="000C5557">
      <w:pPr>
        <w:rPr>
          <w:rFonts w:ascii="TH SarabunPSK" w:hAnsi="TH SarabunPSK" w:cs="TH SarabunPSK"/>
          <w:sz w:val="32"/>
          <w:szCs w:val="32"/>
        </w:rPr>
      </w:pPr>
    </w:p>
    <w:p w:rsidR="002C26F9" w:rsidRDefault="002C26F9" w:rsidP="000C5557">
      <w:pPr>
        <w:rPr>
          <w:rFonts w:ascii="TH SarabunPSK" w:hAnsi="TH SarabunPSK" w:cs="TH SarabunPSK"/>
          <w:sz w:val="32"/>
          <w:szCs w:val="32"/>
        </w:rPr>
      </w:pPr>
    </w:p>
    <w:p w:rsidR="002C26F9" w:rsidRDefault="002C26F9" w:rsidP="000C5557">
      <w:pPr>
        <w:rPr>
          <w:rFonts w:ascii="TH SarabunPSK" w:hAnsi="TH SarabunPSK" w:cs="TH SarabunPSK"/>
          <w:sz w:val="32"/>
          <w:szCs w:val="32"/>
        </w:rPr>
      </w:pPr>
    </w:p>
    <w:p w:rsidR="002C26F9" w:rsidRDefault="002C26F9" w:rsidP="000C5557">
      <w:pPr>
        <w:rPr>
          <w:rFonts w:ascii="TH SarabunPSK" w:hAnsi="TH SarabunPSK" w:cs="TH SarabunPSK"/>
          <w:sz w:val="32"/>
          <w:szCs w:val="32"/>
        </w:rPr>
      </w:pPr>
    </w:p>
    <w:p w:rsidR="002C26F9" w:rsidRDefault="002C26F9" w:rsidP="000C5557">
      <w:pPr>
        <w:rPr>
          <w:rFonts w:ascii="TH SarabunPSK" w:hAnsi="TH SarabunPSK" w:cs="TH SarabunPSK"/>
          <w:sz w:val="32"/>
          <w:szCs w:val="32"/>
        </w:rPr>
      </w:pPr>
    </w:p>
    <w:p w:rsidR="002C26F9" w:rsidRDefault="002C26F9" w:rsidP="000C5557">
      <w:pPr>
        <w:rPr>
          <w:rFonts w:ascii="TH SarabunPSK" w:hAnsi="TH SarabunPSK" w:cs="TH SarabunPSK"/>
          <w:sz w:val="32"/>
          <w:szCs w:val="32"/>
        </w:rPr>
      </w:pPr>
    </w:p>
    <w:p w:rsidR="006262E1" w:rsidRDefault="006262E1">
      <w:pPr>
        <w:rPr>
          <w:rFonts w:hint="cs"/>
          <w:cs/>
        </w:rPr>
      </w:pPr>
    </w:p>
    <w:sectPr w:rsidR="006262E1" w:rsidSect="00A30EA4">
      <w:pgSz w:w="11906" w:h="16838"/>
      <w:pgMar w:top="1418" w:right="1418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75" w:rsidRDefault="00453075" w:rsidP="00F71CB0">
      <w:r>
        <w:separator/>
      </w:r>
    </w:p>
  </w:endnote>
  <w:endnote w:type="continuationSeparator" w:id="1">
    <w:p w:rsidR="00453075" w:rsidRDefault="00453075" w:rsidP="00F7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75" w:rsidRDefault="00453075" w:rsidP="00F71CB0">
      <w:r>
        <w:separator/>
      </w:r>
    </w:p>
  </w:footnote>
  <w:footnote w:type="continuationSeparator" w:id="1">
    <w:p w:rsidR="00453075" w:rsidRDefault="00453075" w:rsidP="00F71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5F1E4D"/>
    <w:rsid w:val="0002336C"/>
    <w:rsid w:val="00036019"/>
    <w:rsid w:val="000C5557"/>
    <w:rsid w:val="00134B98"/>
    <w:rsid w:val="00170D9B"/>
    <w:rsid w:val="001A543C"/>
    <w:rsid w:val="001B7BEA"/>
    <w:rsid w:val="00260946"/>
    <w:rsid w:val="002C1684"/>
    <w:rsid w:val="002C26F9"/>
    <w:rsid w:val="00392939"/>
    <w:rsid w:val="003F7132"/>
    <w:rsid w:val="00453075"/>
    <w:rsid w:val="00480C20"/>
    <w:rsid w:val="005431A9"/>
    <w:rsid w:val="005F1E4D"/>
    <w:rsid w:val="006262E1"/>
    <w:rsid w:val="006F0028"/>
    <w:rsid w:val="008446A7"/>
    <w:rsid w:val="0086668E"/>
    <w:rsid w:val="00883354"/>
    <w:rsid w:val="00943873"/>
    <w:rsid w:val="009727E8"/>
    <w:rsid w:val="0097564D"/>
    <w:rsid w:val="00A9373A"/>
    <w:rsid w:val="00B215E5"/>
    <w:rsid w:val="00B35BE5"/>
    <w:rsid w:val="00BD19FD"/>
    <w:rsid w:val="00C23F75"/>
    <w:rsid w:val="00C513B9"/>
    <w:rsid w:val="00C91DEA"/>
    <w:rsid w:val="00CC60AC"/>
    <w:rsid w:val="00D13572"/>
    <w:rsid w:val="00D941F4"/>
    <w:rsid w:val="00DB6D6B"/>
    <w:rsid w:val="00EF558E"/>
    <w:rsid w:val="00F7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4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D94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9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94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94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9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94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94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94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4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D94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4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4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941F4"/>
    <w:rPr>
      <w:b/>
      <w:bCs/>
    </w:rPr>
  </w:style>
  <w:style w:type="character" w:styleId="a8">
    <w:name w:val="Emphasis"/>
    <w:basedOn w:val="a0"/>
    <w:uiPriority w:val="20"/>
    <w:qFormat/>
    <w:rsid w:val="00D941F4"/>
    <w:rPr>
      <w:i/>
      <w:iCs/>
    </w:rPr>
  </w:style>
  <w:style w:type="paragraph" w:styleId="a9">
    <w:name w:val="No Spacing"/>
    <w:uiPriority w:val="1"/>
    <w:qFormat/>
    <w:rsid w:val="00D941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4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D94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D941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4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941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41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41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41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41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41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41F4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94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f6">
    <w:name w:val="header"/>
    <w:basedOn w:val="a"/>
    <w:link w:val="af7"/>
    <w:uiPriority w:val="99"/>
    <w:semiHidden/>
    <w:unhideWhenUsed/>
    <w:rsid w:val="00F71CB0"/>
    <w:pPr>
      <w:tabs>
        <w:tab w:val="center" w:pos="4513"/>
        <w:tab w:val="right" w:pos="9026"/>
      </w:tabs>
    </w:pPr>
  </w:style>
  <w:style w:type="character" w:customStyle="1" w:styleId="af7">
    <w:name w:val="หัวกระดาษ อักขระ"/>
    <w:basedOn w:val="a0"/>
    <w:link w:val="af6"/>
    <w:uiPriority w:val="99"/>
    <w:semiHidden/>
    <w:rsid w:val="00F71CB0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f8">
    <w:name w:val="footer"/>
    <w:basedOn w:val="a"/>
    <w:link w:val="af9"/>
    <w:uiPriority w:val="99"/>
    <w:semiHidden/>
    <w:unhideWhenUsed/>
    <w:rsid w:val="00F71CB0"/>
    <w:pPr>
      <w:tabs>
        <w:tab w:val="center" w:pos="4513"/>
        <w:tab w:val="right" w:pos="9026"/>
      </w:tabs>
    </w:pPr>
  </w:style>
  <w:style w:type="character" w:customStyle="1" w:styleId="af9">
    <w:name w:val="ท้ายกระดาษ อักขระ"/>
    <w:basedOn w:val="a0"/>
    <w:link w:val="af8"/>
    <w:uiPriority w:val="99"/>
    <w:semiHidden/>
    <w:rsid w:val="00F71CB0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itnet</cp:lastModifiedBy>
  <cp:revision>4</cp:revision>
  <dcterms:created xsi:type="dcterms:W3CDTF">2014-12-16T02:39:00Z</dcterms:created>
  <dcterms:modified xsi:type="dcterms:W3CDTF">2014-12-16T02:40:00Z</dcterms:modified>
</cp:coreProperties>
</file>